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i/>
          <w:color w:val="FF0000"/>
          <w:sz w:val="28"/>
          <w:szCs w:val="3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5983605</wp:posOffset>
            </wp:positionH>
            <wp:positionV relativeFrom="paragraph">
              <wp:posOffset>-207010</wp:posOffset>
            </wp:positionV>
            <wp:extent cx="1214120" cy="1513840"/>
            <wp:effectExtent l="0" t="0" r="5080" b="0"/>
            <wp:wrapSquare wrapText="bothSides"/>
            <wp:docPr id="1" name="Рисунок 1" descr="Изображение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ображение 00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51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color w:val="FF0000"/>
          <w:sz w:val="28"/>
          <w:szCs w:val="36"/>
        </w:rPr>
        <w:t>Памятка о мерах профилактики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i/>
          <w:color w:val="FF0000"/>
          <w:sz w:val="28"/>
          <w:szCs w:val="36"/>
        </w:rPr>
      </w:pPr>
      <w:r>
        <w:rPr>
          <w:b/>
          <w:i/>
          <w:color w:val="FF0000"/>
          <w:sz w:val="28"/>
          <w:szCs w:val="36"/>
        </w:rPr>
        <w:t xml:space="preserve"> </w:t>
      </w:r>
      <w:proofErr w:type="gramStart"/>
      <w:r>
        <w:rPr>
          <w:b/>
          <w:i/>
          <w:color w:val="FF0000"/>
          <w:sz w:val="28"/>
          <w:szCs w:val="36"/>
        </w:rPr>
        <w:t>клещевого</w:t>
      </w:r>
      <w:proofErr w:type="gramEnd"/>
      <w:r>
        <w:rPr>
          <w:b/>
          <w:i/>
          <w:color w:val="FF0000"/>
          <w:sz w:val="28"/>
          <w:szCs w:val="36"/>
        </w:rPr>
        <w:t xml:space="preserve"> энцефалита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>
        <w:rPr>
          <w:color w:val="000000"/>
        </w:rPr>
        <w:t xml:space="preserve">Клещевой вирусный энцефалит - острое природно-очаговое инфекционное заболевание   с   преимущественным    поражением    центральной    нервной    системы.                                                                                      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  <w:u w:val="single"/>
        </w:rPr>
        <w:t>Как можно заразиться вирусным клещевым энцефалитом?</w:t>
      </w:r>
      <w:r>
        <w:rPr>
          <w:color w:val="000000"/>
        </w:rPr>
        <w:t xml:space="preserve">                                                                       Вирус клещевого энцефалита передается человеку, в основном, через присасывание </w:t>
      </w:r>
      <w:proofErr w:type="gramStart"/>
      <w:r>
        <w:rPr>
          <w:color w:val="000000"/>
        </w:rPr>
        <w:t>зараженных  клещей</w:t>
      </w:r>
      <w:proofErr w:type="gramEnd"/>
      <w:r>
        <w:rPr>
          <w:color w:val="000000"/>
        </w:rPr>
        <w:t>. Заражение   также   может   произойти   при   заносе   клещей   животными</w:t>
      </w:r>
      <w:proofErr w:type="gramStart"/>
      <w:r>
        <w:rPr>
          <w:color w:val="000000"/>
        </w:rPr>
        <w:t xml:space="preserve">   (</w:t>
      </w:r>
      <w:proofErr w:type="gramEnd"/>
      <w:r>
        <w:rPr>
          <w:color w:val="000000"/>
        </w:rPr>
        <w:t xml:space="preserve">собаками, кошками) или людьми - на одежде,  с цветами,  ветками  и т.  д.   Возникновение заболевания возможно и при втирании в кожу вируса при раздавливании клеща или расчесывании мест укуса.  К заражению клещевым энцефалитом восприимчивы все люди, независимо от возраста и пола.    Период активности клещей в природе начинается весной и продолжается до октября, максимальное же количество клещей наблюдается в первой половине лета.                                                                                                     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  <w:u w:val="single"/>
        </w:rPr>
        <w:t>Общие меры предосторожности</w:t>
      </w:r>
      <w:r>
        <w:rPr>
          <w:color w:val="000000"/>
        </w:rPr>
        <w:t xml:space="preserve">.                                                                                   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   При   нахождении   в  очаге  одежда  не должна  допускать  </w:t>
      </w:r>
      <w:proofErr w:type="spellStart"/>
      <w:r>
        <w:rPr>
          <w:color w:val="000000"/>
        </w:rPr>
        <w:t>заползания</w:t>
      </w:r>
      <w:proofErr w:type="spellEnd"/>
      <w:r>
        <w:rPr>
          <w:color w:val="000000"/>
        </w:rPr>
        <w:t xml:space="preserve">   клещей   и,   по возможности, не затруднять быстрый осмотр для их обнаружения:                                                                                                                                                           -воротник рубашки должен плотно прилегать к телу;                                                                                                                                                              -   рубашка должна быть заправлена в брюки и иметь длинные рукава, манжеты рукавов плотно прилегать к телу;                                                                                                                                        -     брюки заправляют в сапоги или ботинки, носки должны иметь плотную резинку;                                                                                                                                                                                   -голову и шею закрывают косынкой или кепкой,                                                                                                        -одежда должна быть светлой, однотонной,                                                                                          Необходимо  как можно чаще  проводить само- и  </w:t>
      </w:r>
      <w:proofErr w:type="spellStart"/>
      <w:r>
        <w:rPr>
          <w:color w:val="000000"/>
        </w:rPr>
        <w:t>взаимоосмотры</w:t>
      </w:r>
      <w:proofErr w:type="spellEnd"/>
      <w:r>
        <w:rPr>
          <w:color w:val="000000"/>
        </w:rPr>
        <w:t xml:space="preserve"> для  обнаружения прицепившихся клещей. После посещения леса обязательно снять одежду, вытряхнуть ее, осмотреть тело.                                                                                                                                             Не рекомендуется заносить в помещение </w:t>
      </w:r>
      <w:proofErr w:type="spellStart"/>
      <w:r>
        <w:rPr>
          <w:color w:val="000000"/>
        </w:rPr>
        <w:t>свежесорванные</w:t>
      </w:r>
      <w:proofErr w:type="spellEnd"/>
      <w:r>
        <w:rPr>
          <w:color w:val="000000"/>
        </w:rPr>
        <w:t xml:space="preserve"> растения, верхнюю одежду и другие </w:t>
      </w:r>
      <w:proofErr w:type="gramStart"/>
      <w:r>
        <w:rPr>
          <w:color w:val="000000"/>
        </w:rPr>
        <w:t>предметы,  на</w:t>
      </w:r>
      <w:proofErr w:type="gramEnd"/>
      <w:r>
        <w:rPr>
          <w:color w:val="000000"/>
        </w:rPr>
        <w:t xml:space="preserve"> которых могут оказаться клещи. Собаки или другие животные должны быть также осмотрены. По возможности не следует садиться или ложиться на траву. Стоянки и ночевки в лесу необходимо устраивать на участках, лишенных травяной растительности или в сухих сосновых лесах на песчаных почвах.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u w:val="single"/>
        </w:rPr>
      </w:pPr>
      <w:r>
        <w:rPr>
          <w:color w:val="000000"/>
          <w:u w:val="single"/>
        </w:rPr>
        <w:t>Что делать, если укусил клещ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В случае обнаружения присосавшегося клеща к коже его необходимо удалить, и целесообразно это доверить врачу или медицинскому работнику.    Во всех случаях укуса клещом и подозрении на его инфицированность следует как можно раньше обратиться в специализированные учреждения.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 Если присасывание клеща произошло в </w:t>
      </w:r>
      <w:proofErr w:type="gramStart"/>
      <w:r>
        <w:rPr>
          <w:color w:val="000000"/>
        </w:rPr>
        <w:t>эндемичном  районе</w:t>
      </w:r>
      <w:proofErr w:type="gramEnd"/>
      <w:r>
        <w:rPr>
          <w:color w:val="000000"/>
        </w:rPr>
        <w:t xml:space="preserve"> и человек не привит, экстренно вводят "Иммуноглобулин человека против клещевого энцефалита".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 Введение иммуноглобулина возможно только в течение 96 часов после укуса клеща.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При самостоятельном удалении клеща необходимо соблюдать следующие рекомендации:                                                                                                                                    -  следует захватить клеща пинцетом или обернутыми чистой марлей пальцами как можно ближе к его ротовому аппарату и держа строго перпендикулярно поверхности укуса осторожными, легкими движениями, поворачивая тело клеща вокруг оси, извлечь из кожных покровов, -  извлечь клеща также можно прочной ниткой, которую как можно ближе к хоботку клеща завязывают в узел, и, растянув концы нитки в стороны, аккуратно затянув петлю, клеща извлекают, подтягивая его вверх; резкие движения недопустимы,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если при извлечении клеща оторвалась его головка, которая обычно остается в коже и имеет вид черной точки, место присасывания необходимо протереть ватой или бинтом, смоченными 70% спиртом или 5% йодом, а затем удалить головку стерильной </w:t>
      </w:r>
      <w:proofErr w:type="gramStart"/>
      <w:r>
        <w:rPr>
          <w:color w:val="000000"/>
        </w:rPr>
        <w:t>иглой  (</w:t>
      </w:r>
      <w:proofErr w:type="gramEnd"/>
      <w:r>
        <w:rPr>
          <w:color w:val="000000"/>
        </w:rPr>
        <w:t xml:space="preserve">предварительно прокаленной на огне) или оставляют ее до естественной элиминации,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удаление клеща необходимо производить с осторожностью, не сдавливая руками или пинцетом его тело, поскольку при этом возможно выдавливание содержимого клеща вместе с возбудителями болезней в ранку; важно не разорвать клеща при удалении - оставшаяся в коже часть может вызвать воспаление и нагноение,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после удаления клеща, кожу в месте его присасывания обрабатывают настойкой йода или спиртом; наложение повязки, как правило, не требуется,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нельзя удалять клеща зубами, в этом случае не исключается заражение возбудителями инфекций через рот, </w:t>
      </w:r>
    </w:p>
    <w:p w:rsidR="005262F3" w:rsidRDefault="005262F3" w:rsidP="005262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-  человеку, который извлек клеща, необходимо тщательно вымыть руки с мылом, так как через ранки и микротрещины на руках возбудители инфекций могут проникнуть в организм. </w:t>
      </w:r>
    </w:p>
    <w:p w:rsidR="005262F3" w:rsidRDefault="005262F3" w:rsidP="005262F3">
      <w:pPr>
        <w:pStyle w:val="1"/>
        <w:shd w:val="clear" w:color="auto" w:fill="FFFFFF"/>
        <w:spacing w:before="0" w:beforeAutospacing="0" w:after="0" w:afterAutospacing="0"/>
        <w:jc w:val="center"/>
        <w:rPr>
          <w:rStyle w:val="a4"/>
          <w:rFonts w:ascii="Arial" w:hAnsi="Arial" w:cs="Arial"/>
          <w:i/>
          <w:iCs/>
          <w:color w:val="FF0000"/>
          <w:sz w:val="23"/>
          <w:szCs w:val="23"/>
        </w:rPr>
      </w:pPr>
      <w:r>
        <w:rPr>
          <w:rStyle w:val="a4"/>
          <w:rFonts w:ascii="Arial" w:hAnsi="Arial" w:cs="Arial"/>
          <w:i/>
          <w:iCs/>
          <w:color w:val="FF0000"/>
          <w:sz w:val="23"/>
          <w:szCs w:val="23"/>
        </w:rPr>
        <w:t xml:space="preserve">Будьте здоровы! </w:t>
      </w:r>
    </w:p>
    <w:p w:rsidR="005262F3" w:rsidRDefault="005262F3" w:rsidP="005262F3">
      <w:pPr>
        <w:pStyle w:val="1"/>
        <w:shd w:val="clear" w:color="auto" w:fill="FFFFFF"/>
        <w:spacing w:before="0" w:beforeAutospacing="0" w:after="0" w:afterAutospacing="0"/>
        <w:jc w:val="center"/>
        <w:rPr>
          <w:sz w:val="40"/>
          <w:szCs w:val="40"/>
        </w:rPr>
      </w:pPr>
    </w:p>
    <w:p w:rsidR="0028622E" w:rsidRDefault="0028622E"/>
    <w:sectPr w:rsidR="0028622E" w:rsidSect="005262F3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77B"/>
    <w:rsid w:val="000078BB"/>
    <w:rsid w:val="00060C61"/>
    <w:rsid w:val="00077A22"/>
    <w:rsid w:val="00092DFA"/>
    <w:rsid w:val="000B2B73"/>
    <w:rsid w:val="000B346B"/>
    <w:rsid w:val="000C16A7"/>
    <w:rsid w:val="000C6DB3"/>
    <w:rsid w:val="000F0BE5"/>
    <w:rsid w:val="000F3615"/>
    <w:rsid w:val="000F5E5D"/>
    <w:rsid w:val="000F758F"/>
    <w:rsid w:val="001342EC"/>
    <w:rsid w:val="0015578E"/>
    <w:rsid w:val="00176031"/>
    <w:rsid w:val="0018486B"/>
    <w:rsid w:val="0018589F"/>
    <w:rsid w:val="00191CEE"/>
    <w:rsid w:val="001970C6"/>
    <w:rsid w:val="001A08B8"/>
    <w:rsid w:val="001A76A3"/>
    <w:rsid w:val="001B5D9D"/>
    <w:rsid w:val="001C22B5"/>
    <w:rsid w:val="001E32E3"/>
    <w:rsid w:val="001E3D1C"/>
    <w:rsid w:val="001E3D88"/>
    <w:rsid w:val="00202333"/>
    <w:rsid w:val="00202B5F"/>
    <w:rsid w:val="002101AC"/>
    <w:rsid w:val="00211F96"/>
    <w:rsid w:val="00212EA8"/>
    <w:rsid w:val="0025531D"/>
    <w:rsid w:val="00273303"/>
    <w:rsid w:val="0028622E"/>
    <w:rsid w:val="00286742"/>
    <w:rsid w:val="002B3540"/>
    <w:rsid w:val="002C1A35"/>
    <w:rsid w:val="002E3B93"/>
    <w:rsid w:val="00326358"/>
    <w:rsid w:val="00346EA2"/>
    <w:rsid w:val="003558A5"/>
    <w:rsid w:val="00360F3F"/>
    <w:rsid w:val="0036201C"/>
    <w:rsid w:val="0038609B"/>
    <w:rsid w:val="003A7062"/>
    <w:rsid w:val="003B1C24"/>
    <w:rsid w:val="003F5781"/>
    <w:rsid w:val="00420F62"/>
    <w:rsid w:val="0042154D"/>
    <w:rsid w:val="004C6624"/>
    <w:rsid w:val="004D4E62"/>
    <w:rsid w:val="004D6851"/>
    <w:rsid w:val="004E09B6"/>
    <w:rsid w:val="004E0BD7"/>
    <w:rsid w:val="004E58EB"/>
    <w:rsid w:val="004F4B9B"/>
    <w:rsid w:val="004F7838"/>
    <w:rsid w:val="00501EC2"/>
    <w:rsid w:val="00501F8E"/>
    <w:rsid w:val="0052162E"/>
    <w:rsid w:val="005262F3"/>
    <w:rsid w:val="00531908"/>
    <w:rsid w:val="00532214"/>
    <w:rsid w:val="0054150E"/>
    <w:rsid w:val="00554A67"/>
    <w:rsid w:val="005724E5"/>
    <w:rsid w:val="00573BD0"/>
    <w:rsid w:val="005909AE"/>
    <w:rsid w:val="0059612D"/>
    <w:rsid w:val="005A7C12"/>
    <w:rsid w:val="005E6E79"/>
    <w:rsid w:val="00602FCB"/>
    <w:rsid w:val="00613535"/>
    <w:rsid w:val="00617928"/>
    <w:rsid w:val="00626A50"/>
    <w:rsid w:val="00655587"/>
    <w:rsid w:val="006625DE"/>
    <w:rsid w:val="006635E7"/>
    <w:rsid w:val="0069577B"/>
    <w:rsid w:val="006A4831"/>
    <w:rsid w:val="006C66E5"/>
    <w:rsid w:val="006D707F"/>
    <w:rsid w:val="006E1368"/>
    <w:rsid w:val="006E3F5A"/>
    <w:rsid w:val="006E48F1"/>
    <w:rsid w:val="00722C50"/>
    <w:rsid w:val="007246E4"/>
    <w:rsid w:val="00727EC4"/>
    <w:rsid w:val="007535B3"/>
    <w:rsid w:val="00760163"/>
    <w:rsid w:val="00772A5F"/>
    <w:rsid w:val="00781A67"/>
    <w:rsid w:val="00787682"/>
    <w:rsid w:val="007F6928"/>
    <w:rsid w:val="008070B4"/>
    <w:rsid w:val="00814924"/>
    <w:rsid w:val="00820896"/>
    <w:rsid w:val="00821714"/>
    <w:rsid w:val="00830835"/>
    <w:rsid w:val="0086175C"/>
    <w:rsid w:val="00861795"/>
    <w:rsid w:val="00886257"/>
    <w:rsid w:val="00892428"/>
    <w:rsid w:val="00895EF5"/>
    <w:rsid w:val="008B5349"/>
    <w:rsid w:val="008B7711"/>
    <w:rsid w:val="008B7F2E"/>
    <w:rsid w:val="008C265E"/>
    <w:rsid w:val="008D765E"/>
    <w:rsid w:val="008E0B64"/>
    <w:rsid w:val="008F39FA"/>
    <w:rsid w:val="008F4C34"/>
    <w:rsid w:val="00931139"/>
    <w:rsid w:val="009572F1"/>
    <w:rsid w:val="009600B9"/>
    <w:rsid w:val="00962DF5"/>
    <w:rsid w:val="009706B6"/>
    <w:rsid w:val="00983EA6"/>
    <w:rsid w:val="009931D0"/>
    <w:rsid w:val="009944C9"/>
    <w:rsid w:val="009950FC"/>
    <w:rsid w:val="009A0FC0"/>
    <w:rsid w:val="009B1843"/>
    <w:rsid w:val="009C4745"/>
    <w:rsid w:val="009C7867"/>
    <w:rsid w:val="009D49F1"/>
    <w:rsid w:val="009D5912"/>
    <w:rsid w:val="009E034A"/>
    <w:rsid w:val="009E06CE"/>
    <w:rsid w:val="009F7659"/>
    <w:rsid w:val="00A179C8"/>
    <w:rsid w:val="00A5020B"/>
    <w:rsid w:val="00A55A42"/>
    <w:rsid w:val="00A6423C"/>
    <w:rsid w:val="00A82903"/>
    <w:rsid w:val="00A879EA"/>
    <w:rsid w:val="00AA1988"/>
    <w:rsid w:val="00AA3B40"/>
    <w:rsid w:val="00AA600D"/>
    <w:rsid w:val="00AA7CD3"/>
    <w:rsid w:val="00AB1951"/>
    <w:rsid w:val="00AC3A99"/>
    <w:rsid w:val="00AD32A5"/>
    <w:rsid w:val="00AE70C2"/>
    <w:rsid w:val="00AF2B94"/>
    <w:rsid w:val="00B014F7"/>
    <w:rsid w:val="00B21BED"/>
    <w:rsid w:val="00B364FE"/>
    <w:rsid w:val="00B46C86"/>
    <w:rsid w:val="00B70D67"/>
    <w:rsid w:val="00B77196"/>
    <w:rsid w:val="00BD334C"/>
    <w:rsid w:val="00BF0152"/>
    <w:rsid w:val="00C055E2"/>
    <w:rsid w:val="00C0679E"/>
    <w:rsid w:val="00C16493"/>
    <w:rsid w:val="00C23A00"/>
    <w:rsid w:val="00C27811"/>
    <w:rsid w:val="00C4188F"/>
    <w:rsid w:val="00C44F4B"/>
    <w:rsid w:val="00C54FEC"/>
    <w:rsid w:val="00C6424C"/>
    <w:rsid w:val="00C7147B"/>
    <w:rsid w:val="00C74CEB"/>
    <w:rsid w:val="00C7695F"/>
    <w:rsid w:val="00C919D2"/>
    <w:rsid w:val="00C966B5"/>
    <w:rsid w:val="00CB296F"/>
    <w:rsid w:val="00CC78AB"/>
    <w:rsid w:val="00CD37D9"/>
    <w:rsid w:val="00CE6C62"/>
    <w:rsid w:val="00D02722"/>
    <w:rsid w:val="00D071AA"/>
    <w:rsid w:val="00D37B07"/>
    <w:rsid w:val="00D428B0"/>
    <w:rsid w:val="00D518B2"/>
    <w:rsid w:val="00D73186"/>
    <w:rsid w:val="00DA03F9"/>
    <w:rsid w:val="00DA2BDD"/>
    <w:rsid w:val="00DA726D"/>
    <w:rsid w:val="00DC7A15"/>
    <w:rsid w:val="00DE2CFA"/>
    <w:rsid w:val="00DE6D84"/>
    <w:rsid w:val="00E00BEB"/>
    <w:rsid w:val="00E11D12"/>
    <w:rsid w:val="00E1305B"/>
    <w:rsid w:val="00E17830"/>
    <w:rsid w:val="00E20E88"/>
    <w:rsid w:val="00E23DEF"/>
    <w:rsid w:val="00E42B80"/>
    <w:rsid w:val="00E55591"/>
    <w:rsid w:val="00E67203"/>
    <w:rsid w:val="00E93F8F"/>
    <w:rsid w:val="00EC658C"/>
    <w:rsid w:val="00ED79BF"/>
    <w:rsid w:val="00EE457F"/>
    <w:rsid w:val="00F270B6"/>
    <w:rsid w:val="00F51073"/>
    <w:rsid w:val="00F62CFF"/>
    <w:rsid w:val="00F659C9"/>
    <w:rsid w:val="00F83D1E"/>
    <w:rsid w:val="00F85B60"/>
    <w:rsid w:val="00FA7C1A"/>
    <w:rsid w:val="00FB0230"/>
    <w:rsid w:val="00FD0C8D"/>
    <w:rsid w:val="00FE3192"/>
    <w:rsid w:val="00FF23E3"/>
    <w:rsid w:val="00FF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04CAA7-9381-419D-B5CD-9BB436522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5262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62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semiHidden/>
    <w:unhideWhenUsed/>
    <w:rsid w:val="00526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262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8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829</Words>
  <Characters>4729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2015-05-06T16:44:00Z</dcterms:created>
  <dcterms:modified xsi:type="dcterms:W3CDTF">2015-05-06T16:44:00Z</dcterms:modified>
</cp:coreProperties>
</file>